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A76D3" w:rsidRPr="001C3468" w14:paraId="362757DC" w14:textId="77777777" w:rsidTr="003A76D3">
        <w:tc>
          <w:tcPr>
            <w:tcW w:w="4414" w:type="dxa"/>
          </w:tcPr>
          <w:p w14:paraId="5DAEE6CC" w14:textId="251A7B06" w:rsidR="003A76D3" w:rsidRPr="001C3468" w:rsidRDefault="001C3468">
            <w:r>
              <w:rPr>
                <w:lang w:bidi="fr-FR"/>
              </w:rPr>
              <w:t>ENGLISH</w:t>
            </w:r>
          </w:p>
        </w:tc>
        <w:tc>
          <w:tcPr>
            <w:tcW w:w="4414" w:type="dxa"/>
          </w:tcPr>
          <w:p w14:paraId="19D9087D" w14:textId="5D472C14" w:rsidR="003A76D3" w:rsidRPr="001C3468" w:rsidRDefault="001C3468">
            <w:r>
              <w:rPr>
                <w:lang w:bidi="fr-FR"/>
              </w:rPr>
              <w:t>FRENCH</w:t>
            </w:r>
          </w:p>
        </w:tc>
      </w:tr>
      <w:tr w:rsidR="003A76D3" w:rsidRPr="001C3468" w14:paraId="0CCC58AC" w14:textId="77777777" w:rsidTr="003A76D3">
        <w:tc>
          <w:tcPr>
            <w:tcW w:w="4414" w:type="dxa"/>
          </w:tcPr>
          <w:p w14:paraId="1E627275" w14:textId="15D63172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Steps to Obtaining a Basic Business License</w:t>
            </w:r>
          </w:p>
        </w:tc>
        <w:tc>
          <w:tcPr>
            <w:tcW w:w="4414" w:type="dxa"/>
          </w:tcPr>
          <w:p w14:paraId="41CDBCAF" w14:textId="26A4E37F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>Étapes à suivre pour l’obtention d’une licence commerciale de base</w:t>
            </w:r>
          </w:p>
        </w:tc>
      </w:tr>
      <w:tr w:rsidR="003A76D3" w:rsidRPr="001C3468" w14:paraId="343FB66C" w14:textId="77777777" w:rsidTr="003A76D3">
        <w:tc>
          <w:tcPr>
            <w:tcW w:w="4414" w:type="dxa"/>
          </w:tcPr>
          <w:p w14:paraId="167282D2" w14:textId="5533900C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Corporate Registration &amp; Trade Name Registration</w:t>
            </w:r>
          </w:p>
        </w:tc>
        <w:tc>
          <w:tcPr>
            <w:tcW w:w="4414" w:type="dxa"/>
          </w:tcPr>
          <w:p w14:paraId="42117EF1" w14:textId="1EB84EA3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>Inscription au registre des entreprises et enregistrement de la marque de commerce</w:t>
            </w:r>
          </w:p>
        </w:tc>
      </w:tr>
      <w:tr w:rsidR="003A76D3" w:rsidRPr="001C3468" w14:paraId="3E14EBB2" w14:textId="77777777" w:rsidTr="003A76D3">
        <w:tc>
          <w:tcPr>
            <w:tcW w:w="4414" w:type="dxa"/>
          </w:tcPr>
          <w:p w14:paraId="0B462308" w14:textId="3629FE97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Registration with Internal Revenue Service (IRS) and DC Office of Tax and Revenue</w:t>
            </w:r>
          </w:p>
        </w:tc>
        <w:tc>
          <w:tcPr>
            <w:tcW w:w="4414" w:type="dxa"/>
          </w:tcPr>
          <w:p w14:paraId="1CBA9C8F" w14:textId="1FAD9257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>Enregistrement auprès de l’IRS (Internal Revenue Service) et du DC Office of Tax and Revenue (Bureau des contributions du DC)</w:t>
            </w:r>
          </w:p>
        </w:tc>
      </w:tr>
      <w:tr w:rsidR="003A76D3" w:rsidRPr="001C3468" w14:paraId="6E57F8A5" w14:textId="77777777" w:rsidTr="003A76D3">
        <w:tc>
          <w:tcPr>
            <w:tcW w:w="4414" w:type="dxa"/>
          </w:tcPr>
          <w:p w14:paraId="43A2EC06" w14:textId="0418C5B8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Registration with Office of the Zoning Administrator</w:t>
            </w:r>
          </w:p>
        </w:tc>
        <w:tc>
          <w:tcPr>
            <w:tcW w:w="4414" w:type="dxa"/>
          </w:tcPr>
          <w:p w14:paraId="5C456C48" w14:textId="60D3E640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>Inscription auprès de l’Office of the Zoning Administrator (bureau de l’administrateur du zonage)</w:t>
            </w:r>
          </w:p>
        </w:tc>
      </w:tr>
      <w:tr w:rsidR="003A76D3" w:rsidRPr="001C3468" w14:paraId="7526C629" w14:textId="77777777" w:rsidTr="003A76D3">
        <w:tc>
          <w:tcPr>
            <w:tcW w:w="4414" w:type="dxa"/>
          </w:tcPr>
          <w:p w14:paraId="3FEAC0C3" w14:textId="4565D5AC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Basic Business License (BBL) Application</w:t>
            </w:r>
          </w:p>
        </w:tc>
        <w:tc>
          <w:tcPr>
            <w:tcW w:w="4414" w:type="dxa"/>
          </w:tcPr>
          <w:p w14:paraId="2BF1C531" w14:textId="3C350C80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>Demande de licence commerciale de base (BBL)</w:t>
            </w:r>
          </w:p>
        </w:tc>
      </w:tr>
      <w:tr w:rsidR="003A76D3" w:rsidRPr="001C3468" w14:paraId="2030C248" w14:textId="77777777" w:rsidTr="003A76D3">
        <w:tc>
          <w:tcPr>
            <w:tcW w:w="4414" w:type="dxa"/>
          </w:tcPr>
          <w:p w14:paraId="6B8CF92B" w14:textId="6EC2F94E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Step 1 – Corporate &amp; Trade Name Registration</w:t>
            </w:r>
          </w:p>
        </w:tc>
        <w:tc>
          <w:tcPr>
            <w:tcW w:w="4414" w:type="dxa"/>
          </w:tcPr>
          <w:p w14:paraId="1A3FE494" w14:textId="5A2D6FE0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>Étape 1 - Inscription au registre des entreprises et enregistrement de la marque de commerce</w:t>
            </w:r>
          </w:p>
        </w:tc>
      </w:tr>
      <w:tr w:rsidR="003A76D3" w:rsidRPr="001C3468" w14:paraId="0CB1B919" w14:textId="77777777" w:rsidTr="003A76D3">
        <w:tc>
          <w:tcPr>
            <w:tcW w:w="4414" w:type="dxa"/>
          </w:tcPr>
          <w:p w14:paraId="099A06B2" w14:textId="48E30CA9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 xml:space="preserve">If your business is operating as a corporate entity (e.g., corporation, limited liability company, or partnership), register via </w:t>
            </w:r>
            <w:hyperlink r:id="rId5" w:tgtFrame="_blank" w:history="1">
              <w:r w:rsidRPr="001C3468">
                <w:rPr>
                  <w:rStyle w:val="Hipervnculo"/>
                  <w:lang w:val="en-US" w:bidi="en-US"/>
                </w:rPr>
                <w:t>CorpOnline</w:t>
              </w:r>
            </w:hyperlink>
            <w:r w:rsidRPr="001C3468">
              <w:rPr>
                <w:lang w:val="en-US" w:bidi="en-US"/>
              </w:rPr>
              <w:t>.</w:t>
            </w:r>
          </w:p>
        </w:tc>
        <w:tc>
          <w:tcPr>
            <w:tcW w:w="4414" w:type="dxa"/>
          </w:tcPr>
          <w:p w14:paraId="74FF9987" w14:textId="1C29DB5D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 xml:space="preserve">Si votre entreprise exerce ses activités en tant que personne morale (par exemple, une société, une société à responsabilité limitée ou un partenariat), vous devez vous enregistrer via </w:t>
            </w:r>
            <w:hyperlink r:id="rId6" w:tgtFrame="_blank" w:history="1">
              <w:r w:rsidRPr="001C3468">
                <w:rPr>
                  <w:rStyle w:val="Hipervnculo"/>
                  <w:lang w:bidi="fr-FR"/>
                </w:rPr>
                <w:t>CorpOnline</w:t>
              </w:r>
            </w:hyperlink>
            <w:r w:rsidRPr="001C3468">
              <w:rPr>
                <w:lang w:bidi="fr-FR"/>
              </w:rPr>
              <w:t>.</w:t>
            </w:r>
          </w:p>
        </w:tc>
      </w:tr>
      <w:tr w:rsidR="003A76D3" w:rsidRPr="001C3468" w14:paraId="0AD6260E" w14:textId="77777777" w:rsidTr="003A76D3">
        <w:tc>
          <w:tcPr>
            <w:tcW w:w="4414" w:type="dxa"/>
          </w:tcPr>
          <w:p w14:paraId="16EC545C" w14:textId="49699BD1" w:rsidR="003A76D3" w:rsidRPr="001C3468" w:rsidRDefault="003A76D3" w:rsidP="003A76D3">
            <w:pPr>
              <w:rPr>
                <w:b/>
                <w:bCs/>
                <w:lang w:val="en-US"/>
              </w:rPr>
            </w:pPr>
            <w:r w:rsidRPr="001C3468">
              <w:rPr>
                <w:b/>
                <w:bCs/>
                <w:lang w:val="en-US" w:bidi="en-US"/>
              </w:rPr>
              <w:t>Trade Name Registration</w:t>
            </w:r>
          </w:p>
        </w:tc>
        <w:tc>
          <w:tcPr>
            <w:tcW w:w="4414" w:type="dxa"/>
          </w:tcPr>
          <w:p w14:paraId="036D1548" w14:textId="0CD14359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b/>
                <w:lang w:bidi="fr-FR"/>
              </w:rPr>
              <w:t>Enregistrement de la marque de commerce</w:t>
            </w:r>
          </w:p>
        </w:tc>
      </w:tr>
      <w:tr w:rsidR="003A76D3" w:rsidRPr="001C3468" w14:paraId="4B45D97C" w14:textId="77777777" w:rsidTr="003A76D3">
        <w:tc>
          <w:tcPr>
            <w:tcW w:w="4414" w:type="dxa"/>
          </w:tcPr>
          <w:p w14:paraId="62933B94" w14:textId="738B7465" w:rsidR="003A76D3" w:rsidRPr="001C3468" w:rsidRDefault="003A76D3" w:rsidP="003A76D3">
            <w:pPr>
              <w:rPr>
                <w:b/>
                <w:bCs/>
                <w:lang w:val="en-US"/>
              </w:rPr>
            </w:pPr>
            <w:r w:rsidRPr="001C3468">
              <w:rPr>
                <w:lang w:val="en-US" w:bidi="en-US"/>
              </w:rPr>
              <w:t xml:space="preserve">If you are planning to use a fictitious or shortened version of the corporate name when conducting business, register the trade name via </w:t>
            </w:r>
            <w:hyperlink r:id="rId7" w:tgtFrame="_blank" w:history="1">
              <w:r w:rsidRPr="001C3468">
                <w:rPr>
                  <w:rStyle w:val="Hipervnculo"/>
                  <w:lang w:val="en-US" w:bidi="en-US"/>
                </w:rPr>
                <w:t>CorpOnline</w:t>
              </w:r>
            </w:hyperlink>
            <w:r w:rsidRPr="001C3468">
              <w:rPr>
                <w:lang w:val="en-US" w:bidi="en-US"/>
              </w:rPr>
              <w:t>.</w:t>
            </w:r>
          </w:p>
        </w:tc>
        <w:tc>
          <w:tcPr>
            <w:tcW w:w="4414" w:type="dxa"/>
          </w:tcPr>
          <w:p w14:paraId="456192B4" w14:textId="53116886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 xml:space="preserve">Si vous prévoyez d'utiliser une version fictive ou abrégée du nom de l'entreprise dans le cadre de vos activités, enregistrez le nom commercial via </w:t>
            </w:r>
            <w:hyperlink r:id="rId8" w:tgtFrame="_blank" w:history="1">
              <w:r w:rsidRPr="001C3468">
                <w:rPr>
                  <w:rStyle w:val="Hipervnculo"/>
                  <w:lang w:bidi="fr-FR"/>
                </w:rPr>
                <w:t>CorpOnline</w:t>
              </w:r>
            </w:hyperlink>
            <w:r w:rsidRPr="001C3468">
              <w:rPr>
                <w:lang w:bidi="fr-FR"/>
              </w:rPr>
              <w:t>.</w:t>
            </w:r>
          </w:p>
        </w:tc>
      </w:tr>
      <w:tr w:rsidR="003A76D3" w:rsidRPr="001C3468" w14:paraId="32FF0B49" w14:textId="77777777" w:rsidTr="003A76D3">
        <w:tc>
          <w:tcPr>
            <w:tcW w:w="4414" w:type="dxa"/>
          </w:tcPr>
          <w:p w14:paraId="31D6986B" w14:textId="47FD2DDE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Step 2 – Registration with Internal Revenue Service and DC Office of Tax and Revenue</w:t>
            </w:r>
          </w:p>
        </w:tc>
        <w:tc>
          <w:tcPr>
            <w:tcW w:w="4414" w:type="dxa"/>
          </w:tcPr>
          <w:p w14:paraId="10A2074F" w14:textId="5DE3C98D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>Étape 2 - Enregistrement auprès de l’IRS (Internal Revenue Service) et du DC Office of Tax and Revenue (Bureau des contributions du DC)</w:t>
            </w:r>
          </w:p>
        </w:tc>
      </w:tr>
      <w:tr w:rsidR="003A76D3" w:rsidRPr="001C3468" w14:paraId="1A14E111" w14:textId="77777777" w:rsidTr="003A76D3">
        <w:tc>
          <w:tcPr>
            <w:tcW w:w="4414" w:type="dxa"/>
          </w:tcPr>
          <w:p w14:paraId="2A9CA47D" w14:textId="56D57C22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Apply for Employer Identification Number (EIN) online, in-person at 77 K Street, NE, Washington, DC 20002, or via telephone at (202) 803-9000.</w:t>
            </w:r>
          </w:p>
        </w:tc>
        <w:tc>
          <w:tcPr>
            <w:tcW w:w="4414" w:type="dxa"/>
          </w:tcPr>
          <w:p w14:paraId="565F1E29" w14:textId="06B7FD25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>Demandez un numéro d’identification d’employeur (EIN) en ligne, en personne au 77 K Street, NE, Washington, DC 20002, ou par téléphone au (202) 803-9000.</w:t>
            </w:r>
          </w:p>
        </w:tc>
      </w:tr>
      <w:tr w:rsidR="003A76D3" w:rsidRPr="001C3468" w14:paraId="75865878" w14:textId="77777777" w:rsidTr="003A76D3">
        <w:tc>
          <w:tcPr>
            <w:tcW w:w="4414" w:type="dxa"/>
          </w:tcPr>
          <w:p w14:paraId="3BA80B86" w14:textId="57080010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b/>
                <w:bCs/>
                <w:lang w:val="en-US" w:bidi="en-US"/>
              </w:rPr>
              <w:t>DC Office of Tax (OTR):</w:t>
            </w:r>
          </w:p>
        </w:tc>
        <w:tc>
          <w:tcPr>
            <w:tcW w:w="4414" w:type="dxa"/>
          </w:tcPr>
          <w:p w14:paraId="38CEEDD2" w14:textId="5B771C87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b/>
                <w:lang w:bidi="fr-FR"/>
              </w:rPr>
              <w:t>Service des impôts (OTR) :</w:t>
            </w:r>
          </w:p>
        </w:tc>
      </w:tr>
      <w:tr w:rsidR="003A76D3" w:rsidRPr="001C3468" w14:paraId="78A3F424" w14:textId="77777777" w:rsidTr="003A76D3">
        <w:tc>
          <w:tcPr>
            <w:tcW w:w="4414" w:type="dxa"/>
          </w:tcPr>
          <w:p w14:paraId="52DA14E5" w14:textId="68F74C3D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Register EIN with the DC Office of Tax and Revenue </w:t>
            </w:r>
            <w:hyperlink r:id="rId9" w:tgtFrame="_blank" w:history="1">
              <w:r w:rsidRPr="001C3468">
                <w:rPr>
                  <w:rStyle w:val="Hipervnculo"/>
                  <w:lang w:val="en-US" w:bidi="en-US"/>
                </w:rPr>
                <w:t>online</w:t>
              </w:r>
            </w:hyperlink>
            <w:r w:rsidRPr="001C3468">
              <w:rPr>
                <w:lang w:val="en-US" w:bidi="en-US"/>
              </w:rPr>
              <w:t>. For more information visit 1101 4th Street, SW, 2nd Floor, Washington, DC 20024, or call (202) 727-4TAX.</w:t>
            </w:r>
          </w:p>
        </w:tc>
        <w:tc>
          <w:tcPr>
            <w:tcW w:w="4414" w:type="dxa"/>
          </w:tcPr>
          <w:p w14:paraId="13608390" w14:textId="038E47B4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 xml:space="preserve">Enregistrez votre numéro d’identification d’employeur (EIN) </w:t>
            </w:r>
            <w:hyperlink r:id="rId10" w:tgtFrame="_blank" w:history="1">
              <w:r w:rsidRPr="001C3468">
                <w:rPr>
                  <w:rStyle w:val="Hipervnculo"/>
                  <w:lang w:bidi="fr-FR"/>
                </w:rPr>
                <w:t>en ligne</w:t>
              </w:r>
            </w:hyperlink>
            <w:r w:rsidRPr="001C3468">
              <w:rPr>
                <w:lang w:bidi="fr-FR"/>
              </w:rPr>
              <w:t xml:space="preserve"> auprès du DC Office of Tax and Revenue (Bureau des contributions du DC). Pour plus d’informations, rendez-vous au 1101 4th Street, SW, 2nd Floor, Washington, DC 20024, ou appelez le (202) 727-4TAX.</w:t>
            </w:r>
          </w:p>
        </w:tc>
      </w:tr>
      <w:tr w:rsidR="003A76D3" w:rsidRPr="001C3468" w14:paraId="17508249" w14:textId="77777777" w:rsidTr="003A76D3">
        <w:tc>
          <w:tcPr>
            <w:tcW w:w="4414" w:type="dxa"/>
          </w:tcPr>
          <w:p w14:paraId="42544F59" w14:textId="7234A59C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b/>
                <w:bCs/>
              </w:rPr>
              <w:t>Clean Hands Certification:</w:t>
            </w:r>
          </w:p>
        </w:tc>
        <w:tc>
          <w:tcPr>
            <w:tcW w:w="4414" w:type="dxa"/>
          </w:tcPr>
          <w:p w14:paraId="3774CFB1" w14:textId="04618402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b/>
                <w:lang w:bidi="fr-FR"/>
              </w:rPr>
              <w:t>Certification « Clean Hands » :</w:t>
            </w:r>
          </w:p>
        </w:tc>
      </w:tr>
      <w:tr w:rsidR="003A76D3" w:rsidRPr="001C3468" w14:paraId="1EFA50BC" w14:textId="77777777" w:rsidTr="003A76D3">
        <w:tc>
          <w:tcPr>
            <w:tcW w:w="4414" w:type="dxa"/>
          </w:tcPr>
          <w:p w14:paraId="32DD056D" w14:textId="68C24FA0" w:rsidR="003A76D3" w:rsidRPr="001C3468" w:rsidRDefault="003A76D3" w:rsidP="003A76D3">
            <w:r w:rsidRPr="001C3468">
              <w:rPr>
                <w:lang w:val="en-US" w:bidi="en-US"/>
              </w:rPr>
              <w:t xml:space="preserve">A Clean Hands check will be conducted during the Basic Business License online application process. </w:t>
            </w:r>
            <w:r w:rsidRPr="001C3468">
              <w:t>Learn more about </w:t>
            </w:r>
            <w:hyperlink r:id="rId11" w:history="1">
              <w:r w:rsidRPr="001C3468">
                <w:rPr>
                  <w:rStyle w:val="Hipervnculo"/>
                </w:rPr>
                <w:t>Clean Hands</w:t>
              </w:r>
            </w:hyperlink>
            <w:r w:rsidRPr="001C3468">
              <w:t>.</w:t>
            </w:r>
          </w:p>
        </w:tc>
        <w:tc>
          <w:tcPr>
            <w:tcW w:w="4414" w:type="dxa"/>
          </w:tcPr>
          <w:p w14:paraId="6425F379" w14:textId="2C11FC5F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 xml:space="preserve">Un contrôle « Clean Hands » sera effectué au cours de la procédure de demande de </w:t>
            </w:r>
            <w:r w:rsidRPr="001C3468">
              <w:rPr>
                <w:lang w:bidi="fr-FR"/>
              </w:rPr>
              <w:lastRenderedPageBreak/>
              <w:t xml:space="preserve">licence commerciale de base en ligne. En savoir plus sur </w:t>
            </w:r>
            <w:hyperlink r:id="rId12" w:history="1">
              <w:r w:rsidRPr="001C3468">
                <w:rPr>
                  <w:rStyle w:val="Hipervnculo"/>
                  <w:lang w:bidi="fr-FR"/>
                </w:rPr>
                <w:t>Clean Hands</w:t>
              </w:r>
            </w:hyperlink>
            <w:r w:rsidRPr="001C3468">
              <w:rPr>
                <w:lang w:bidi="fr-FR"/>
              </w:rPr>
              <w:t>.</w:t>
            </w:r>
          </w:p>
        </w:tc>
      </w:tr>
      <w:tr w:rsidR="003A76D3" w:rsidRPr="001C3468" w14:paraId="6FEB203B" w14:textId="77777777" w:rsidTr="003A76D3">
        <w:tc>
          <w:tcPr>
            <w:tcW w:w="4414" w:type="dxa"/>
          </w:tcPr>
          <w:p w14:paraId="3306CCC0" w14:textId="01759401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lastRenderedPageBreak/>
              <w:t>Step 3 – Registration with Office of the Zoning Administrator</w:t>
            </w:r>
          </w:p>
        </w:tc>
        <w:tc>
          <w:tcPr>
            <w:tcW w:w="4414" w:type="dxa"/>
          </w:tcPr>
          <w:p w14:paraId="26E9BC57" w14:textId="490B9277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>Étape 3 - Enregistrement auprès de l’Office of the Zoning Administrator (bureau de l’administrateur du zonage)</w:t>
            </w:r>
          </w:p>
        </w:tc>
      </w:tr>
      <w:tr w:rsidR="003A76D3" w:rsidRPr="001C3468" w14:paraId="6B5FC3B9" w14:textId="77777777" w:rsidTr="003A76D3">
        <w:tc>
          <w:tcPr>
            <w:tcW w:w="4414" w:type="dxa"/>
          </w:tcPr>
          <w:p w14:paraId="16BBACE7" w14:textId="77777777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Expedited Home Occupation Permit (eHOP): If conducting business out of a home in the District, you may be eligible to obtain an Expedited Home Occupation Permit when you apply for a Basic Business License via </w:t>
            </w:r>
            <w:hyperlink r:id="rId13" w:history="1">
              <w:r w:rsidRPr="001C3468">
                <w:rPr>
                  <w:rStyle w:val="Hipervnculo"/>
                  <w:lang w:val="en-US" w:bidi="en-US"/>
                </w:rPr>
                <w:t>My DC Business Center</w:t>
              </w:r>
            </w:hyperlink>
            <w:r w:rsidRPr="001C3468">
              <w:rPr>
                <w:lang w:val="en-US" w:bidi="en-US"/>
              </w:rPr>
              <w:t>.</w:t>
            </w:r>
          </w:p>
          <w:p w14:paraId="62C906CE" w14:textId="77777777" w:rsidR="003A76D3" w:rsidRPr="001C3468" w:rsidRDefault="003A76D3" w:rsidP="003A76D3">
            <w:pPr>
              <w:rPr>
                <w:lang w:val="en-US"/>
              </w:rPr>
            </w:pPr>
          </w:p>
        </w:tc>
        <w:tc>
          <w:tcPr>
            <w:tcW w:w="4414" w:type="dxa"/>
          </w:tcPr>
          <w:p w14:paraId="5BFEC3C8" w14:textId="77777777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 xml:space="preserve">Permis accéléré d’occupation à domicile (eHOP) : Si vous exercez votre activité à domicile dans le district, vous pouvez obtenir un permis accéléré d’occupation à domicile lorsque vous déposez une demande de licence commerciale de base via le </w:t>
            </w:r>
            <w:hyperlink r:id="rId14" w:history="1">
              <w:r w:rsidRPr="001C3468">
                <w:rPr>
                  <w:rStyle w:val="Hipervnculo"/>
                  <w:lang w:bidi="fr-FR"/>
                </w:rPr>
                <w:t>My DC Business Center</w:t>
              </w:r>
            </w:hyperlink>
            <w:r w:rsidRPr="001C3468">
              <w:rPr>
                <w:lang w:bidi="fr-FR"/>
              </w:rPr>
              <w:t>.</w:t>
            </w:r>
          </w:p>
          <w:p w14:paraId="5516EBC5" w14:textId="77777777" w:rsidR="003A76D3" w:rsidRPr="001C3468" w:rsidRDefault="003A76D3" w:rsidP="003A76D3">
            <w:pPr>
              <w:rPr>
                <w:lang w:val="en-US"/>
              </w:rPr>
            </w:pPr>
          </w:p>
        </w:tc>
      </w:tr>
      <w:tr w:rsidR="003A76D3" w:rsidRPr="001C3468" w14:paraId="5EE69E8D" w14:textId="77777777" w:rsidTr="003A76D3">
        <w:tc>
          <w:tcPr>
            <w:tcW w:w="4414" w:type="dxa"/>
          </w:tcPr>
          <w:p w14:paraId="38E4D8C9" w14:textId="77777777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Home Occupation Permit (HOP): If conducting business out of a home in the District, apply for a </w:t>
            </w:r>
            <w:hyperlink r:id="rId15" w:history="1">
              <w:r w:rsidRPr="001C3468">
                <w:rPr>
                  <w:rStyle w:val="Hipervnculo"/>
                  <w:lang w:val="en-US" w:bidi="en-US"/>
                </w:rPr>
                <w:t>Home Occupation Permit</w:t>
              </w:r>
            </w:hyperlink>
            <w:r w:rsidRPr="001C3468">
              <w:rPr>
                <w:lang w:val="en-US" w:bidi="en-US"/>
              </w:rPr>
              <w:t>.</w:t>
            </w:r>
          </w:p>
          <w:p w14:paraId="64CABFFE" w14:textId="77777777" w:rsidR="003A76D3" w:rsidRPr="001C3468" w:rsidRDefault="003A76D3" w:rsidP="003A76D3">
            <w:pPr>
              <w:rPr>
                <w:lang w:val="en-US"/>
              </w:rPr>
            </w:pPr>
          </w:p>
        </w:tc>
        <w:tc>
          <w:tcPr>
            <w:tcW w:w="4414" w:type="dxa"/>
          </w:tcPr>
          <w:p w14:paraId="57A9C6B7" w14:textId="77777777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 xml:space="preserve">Permis d’occupation à domicile (HOP) : Si vous exercez une activité à domicile dans le district, soumettez une demande de </w:t>
            </w:r>
            <w:hyperlink r:id="rId16" w:history="1">
              <w:r w:rsidRPr="001C3468">
                <w:rPr>
                  <w:rStyle w:val="Hipervnculo"/>
                  <w:lang w:bidi="fr-FR"/>
                </w:rPr>
                <w:t>Permis d’occupation à domicile</w:t>
              </w:r>
            </w:hyperlink>
            <w:r w:rsidRPr="001C3468">
              <w:rPr>
                <w:lang w:bidi="fr-FR"/>
              </w:rPr>
              <w:t>.</w:t>
            </w:r>
          </w:p>
          <w:p w14:paraId="51344FCF" w14:textId="77777777" w:rsidR="003A76D3" w:rsidRPr="001C3468" w:rsidRDefault="003A76D3" w:rsidP="003A76D3">
            <w:pPr>
              <w:rPr>
                <w:lang w:val="en-US"/>
              </w:rPr>
            </w:pPr>
          </w:p>
        </w:tc>
      </w:tr>
      <w:tr w:rsidR="003A76D3" w:rsidRPr="001C3468" w14:paraId="50167F9C" w14:textId="77777777" w:rsidTr="003A76D3">
        <w:tc>
          <w:tcPr>
            <w:tcW w:w="4414" w:type="dxa"/>
          </w:tcPr>
          <w:p w14:paraId="3E5D6535" w14:textId="77777777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Certificate of Occupancy (COO): If operating out of an office location in the District, apply for a </w:t>
            </w:r>
            <w:hyperlink r:id="rId17" w:history="1">
              <w:r w:rsidRPr="001C3468">
                <w:rPr>
                  <w:rStyle w:val="Hipervnculo"/>
                  <w:lang w:val="en-US" w:bidi="en-US"/>
                </w:rPr>
                <w:t>Certificate of Occupancy</w:t>
              </w:r>
            </w:hyperlink>
            <w:r w:rsidRPr="001C3468">
              <w:rPr>
                <w:lang w:val="en-US" w:bidi="en-US"/>
              </w:rPr>
              <w:t>.</w:t>
            </w:r>
          </w:p>
          <w:p w14:paraId="29B38358" w14:textId="77777777" w:rsidR="003A76D3" w:rsidRPr="001C3468" w:rsidRDefault="003A76D3" w:rsidP="003A76D3">
            <w:pPr>
              <w:rPr>
                <w:lang w:val="en-US"/>
              </w:rPr>
            </w:pPr>
          </w:p>
        </w:tc>
        <w:tc>
          <w:tcPr>
            <w:tcW w:w="4414" w:type="dxa"/>
          </w:tcPr>
          <w:p w14:paraId="27394C60" w14:textId="77777777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 xml:space="preserve">Certificat d’occupation (COO) : Si vous exercez vos activités depuis un bureau situé dans le district, soumettez une demande pour l’obtention d’un </w:t>
            </w:r>
            <w:hyperlink r:id="rId18" w:history="1">
              <w:r w:rsidRPr="001C3468">
                <w:rPr>
                  <w:rStyle w:val="Hipervnculo"/>
                  <w:lang w:bidi="fr-FR"/>
                </w:rPr>
                <w:t>certificat d’occupation</w:t>
              </w:r>
            </w:hyperlink>
            <w:r w:rsidRPr="001C3468">
              <w:rPr>
                <w:lang w:bidi="fr-FR"/>
              </w:rPr>
              <w:t>.</w:t>
            </w:r>
          </w:p>
          <w:p w14:paraId="66C28934" w14:textId="77777777" w:rsidR="003A76D3" w:rsidRPr="001C3468" w:rsidRDefault="003A76D3" w:rsidP="003A76D3">
            <w:pPr>
              <w:rPr>
                <w:lang w:val="en-US"/>
              </w:rPr>
            </w:pPr>
          </w:p>
        </w:tc>
      </w:tr>
      <w:tr w:rsidR="003A76D3" w:rsidRPr="001C3468" w14:paraId="1F67173B" w14:textId="77777777" w:rsidTr="003A76D3">
        <w:tc>
          <w:tcPr>
            <w:tcW w:w="4414" w:type="dxa"/>
          </w:tcPr>
          <w:p w14:paraId="639C07B9" w14:textId="20007DAB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Step 4 - Basic Business License (BBL) Application</w:t>
            </w:r>
          </w:p>
        </w:tc>
        <w:tc>
          <w:tcPr>
            <w:tcW w:w="4414" w:type="dxa"/>
          </w:tcPr>
          <w:p w14:paraId="73E12576" w14:textId="5C33B5F2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>Étape 4 - Demande de licence commerciale de base (BBL)</w:t>
            </w:r>
          </w:p>
        </w:tc>
      </w:tr>
      <w:tr w:rsidR="003A76D3" w:rsidRPr="001C3468" w14:paraId="0BD8DC9F" w14:textId="77777777" w:rsidTr="003A76D3">
        <w:tc>
          <w:tcPr>
            <w:tcW w:w="4414" w:type="dxa"/>
          </w:tcPr>
          <w:p w14:paraId="46A0016A" w14:textId="4DE1D3AD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b/>
                <w:bCs/>
                <w:lang w:val="en-US" w:bidi="en-US"/>
              </w:rPr>
              <w:t>Submit a BBL application including the required supporting documentation and payment.</w:t>
            </w:r>
          </w:p>
        </w:tc>
        <w:tc>
          <w:tcPr>
            <w:tcW w:w="4414" w:type="dxa"/>
          </w:tcPr>
          <w:p w14:paraId="03631993" w14:textId="46D7F229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b/>
                <w:lang w:bidi="fr-FR"/>
              </w:rPr>
              <w:t>Soumettre une demande de licence commerciale de base comprenant les documents justificatifs requis et le paiement.</w:t>
            </w:r>
          </w:p>
        </w:tc>
      </w:tr>
      <w:tr w:rsidR="003A76D3" w:rsidRPr="001C3468" w14:paraId="13442822" w14:textId="77777777" w:rsidTr="003A76D3">
        <w:tc>
          <w:tcPr>
            <w:tcW w:w="4414" w:type="dxa"/>
          </w:tcPr>
          <w:p w14:paraId="0A32434A" w14:textId="6B82636B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Your business' activities determine the type of Basic Business License required.</w:t>
            </w:r>
          </w:p>
        </w:tc>
        <w:tc>
          <w:tcPr>
            <w:tcW w:w="4414" w:type="dxa"/>
          </w:tcPr>
          <w:p w14:paraId="454C1811" w14:textId="6571E24A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>Les activités de votre entreprise déterminent le type de licence commerciale de base dont vous avez besoin.</w:t>
            </w:r>
          </w:p>
        </w:tc>
      </w:tr>
      <w:tr w:rsidR="003A76D3" w:rsidRPr="001C3468" w14:paraId="0015C5D1" w14:textId="77777777" w:rsidTr="003A76D3">
        <w:tc>
          <w:tcPr>
            <w:tcW w:w="4414" w:type="dxa"/>
          </w:tcPr>
          <w:p w14:paraId="6F4D7871" w14:textId="042CFC55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val="en-US" w:bidi="en-US"/>
              </w:rPr>
              <w:t>APPLY FOR BUSINESS LICENSE</w:t>
            </w:r>
          </w:p>
        </w:tc>
        <w:tc>
          <w:tcPr>
            <w:tcW w:w="4414" w:type="dxa"/>
          </w:tcPr>
          <w:p w14:paraId="0A126E15" w14:textId="5D031117" w:rsidR="003A76D3" w:rsidRPr="001C3468" w:rsidRDefault="003A76D3" w:rsidP="003A76D3">
            <w:pPr>
              <w:rPr>
                <w:lang w:val="en-US"/>
              </w:rPr>
            </w:pPr>
            <w:r w:rsidRPr="001C3468">
              <w:rPr>
                <w:lang w:bidi="fr-FR"/>
              </w:rPr>
              <w:t>DEMANDER UNE LICENCE COMMERCIALE</w:t>
            </w:r>
          </w:p>
        </w:tc>
      </w:tr>
    </w:tbl>
    <w:p w14:paraId="564DF10E" w14:textId="77777777" w:rsidR="0099702B" w:rsidRPr="001C3468" w:rsidRDefault="0099702B">
      <w:pPr>
        <w:rPr>
          <w:lang w:val="en-US"/>
        </w:rPr>
      </w:pPr>
    </w:p>
    <w:sectPr w:rsidR="0099702B" w:rsidRPr="001C34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0FF"/>
    <w:multiLevelType w:val="multilevel"/>
    <w:tmpl w:val="962E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A203C2"/>
    <w:multiLevelType w:val="multilevel"/>
    <w:tmpl w:val="BFCA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E742EE"/>
    <w:multiLevelType w:val="multilevel"/>
    <w:tmpl w:val="ACA0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B154FC"/>
    <w:multiLevelType w:val="multilevel"/>
    <w:tmpl w:val="FE56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1043229">
    <w:abstractNumId w:val="3"/>
  </w:num>
  <w:num w:numId="2" w16cid:durableId="279188538">
    <w:abstractNumId w:val="0"/>
  </w:num>
  <w:num w:numId="3" w16cid:durableId="1303579657">
    <w:abstractNumId w:val="1"/>
  </w:num>
  <w:num w:numId="4" w16cid:durableId="107559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D3"/>
    <w:rsid w:val="001C3468"/>
    <w:rsid w:val="003A76D3"/>
    <w:rsid w:val="0099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99087"/>
  <w15:chartTrackingRefBased/>
  <w15:docId w15:val="{1A1ED178-3D65-487F-B5F2-619168E6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7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7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7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7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7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7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7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7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7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A7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76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76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76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76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76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76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7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7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7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76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76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76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7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76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76D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A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76D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7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nline.dlcp.dc.gov/" TargetMode="External"/><Relationship Id="rId13" Type="http://schemas.openxmlformats.org/officeDocument/2006/relationships/hyperlink" Target="https://mybusiness.dc.gov/" TargetMode="External"/><Relationship Id="rId18" Type="http://schemas.openxmlformats.org/officeDocument/2006/relationships/hyperlink" Target="https://dob.dc.gov/service/get-certificate-occupan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ponline.dlcp.dc.gov/" TargetMode="External"/><Relationship Id="rId12" Type="http://schemas.openxmlformats.org/officeDocument/2006/relationships/hyperlink" Target="https://dlcp.dc.gov/node/1621021" TargetMode="External"/><Relationship Id="rId17" Type="http://schemas.openxmlformats.org/officeDocument/2006/relationships/hyperlink" Target="https://dob.dc.gov/service/get-certificate-occupan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b.dc.gov/node/161617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rponline.dlcp.dc.gov/" TargetMode="External"/><Relationship Id="rId11" Type="http://schemas.openxmlformats.org/officeDocument/2006/relationships/hyperlink" Target="https://dlcp.dc.gov/node/1621021" TargetMode="External"/><Relationship Id="rId5" Type="http://schemas.openxmlformats.org/officeDocument/2006/relationships/hyperlink" Target="https://corponline.dlcp.dc.gov/" TargetMode="External"/><Relationship Id="rId15" Type="http://schemas.openxmlformats.org/officeDocument/2006/relationships/hyperlink" Target="https://dob.dc.gov/node/1616176" TargetMode="External"/><Relationship Id="rId10" Type="http://schemas.openxmlformats.org/officeDocument/2006/relationships/hyperlink" Target="https://mytax.dc.gov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tax.dc.gov/" TargetMode="External"/><Relationship Id="rId14" Type="http://schemas.openxmlformats.org/officeDocument/2006/relationships/hyperlink" Target="https://mybusiness.d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843</Words>
  <Characters>4622</Characters>
  <Application>Microsoft Office Word</Application>
  <DocSecurity>0</DocSecurity>
  <Lines>171</Lines>
  <Paragraphs>65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Hernandez</dc:creator>
  <cp:keywords/>
  <dc:description/>
  <cp:lastModifiedBy>ACSI Translations</cp:lastModifiedBy>
  <cp:revision>2</cp:revision>
  <dcterms:created xsi:type="dcterms:W3CDTF">2023-12-18T17:39:00Z</dcterms:created>
  <dcterms:modified xsi:type="dcterms:W3CDTF">2023-12-19T18:24:00Z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dfea28a6-d4a5-4913-bd67-4640324431ad</vt:lpwstr>
  </property>
</Properties>
</file>